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31" w:rsidRDefault="00E54E3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4E31" w:rsidRDefault="00E54E31">
      <w:pPr>
        <w:pStyle w:val="ConsPlusNormal"/>
        <w:jc w:val="both"/>
        <w:outlineLvl w:val="0"/>
      </w:pPr>
    </w:p>
    <w:p w:rsidR="00E54E31" w:rsidRDefault="00E54E31">
      <w:pPr>
        <w:pStyle w:val="ConsPlusNormal"/>
        <w:outlineLvl w:val="0"/>
      </w:pPr>
      <w:r>
        <w:t>Зарегистрировано в Минюсте России 21 октября 2022 г. N 70647</w:t>
      </w:r>
    </w:p>
    <w:p w:rsidR="00E54E31" w:rsidRDefault="00E54E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E31" w:rsidRDefault="00E54E31">
      <w:pPr>
        <w:pStyle w:val="ConsPlusNormal"/>
      </w:pPr>
    </w:p>
    <w:p w:rsidR="00E54E31" w:rsidRDefault="00E54E31">
      <w:pPr>
        <w:pStyle w:val="ConsPlusTitle"/>
        <w:jc w:val="center"/>
      </w:pPr>
      <w:r>
        <w:t>МИНИСТЕРСТВО ПРОСВЕЩЕНИЯ РОССИЙСКОЙ ФЕДЕРАЦИИ</w:t>
      </w:r>
    </w:p>
    <w:p w:rsidR="00E54E31" w:rsidRDefault="00E54E31">
      <w:pPr>
        <w:pStyle w:val="ConsPlusTitle"/>
        <w:jc w:val="center"/>
      </w:pPr>
    </w:p>
    <w:p w:rsidR="00E54E31" w:rsidRDefault="00E54E31">
      <w:pPr>
        <w:pStyle w:val="ConsPlusTitle"/>
        <w:jc w:val="center"/>
      </w:pPr>
      <w:r>
        <w:t>ПРИКАЗ</w:t>
      </w:r>
    </w:p>
    <w:p w:rsidR="00E54E31" w:rsidRDefault="00E54E31">
      <w:pPr>
        <w:pStyle w:val="ConsPlusTitle"/>
        <w:jc w:val="center"/>
      </w:pPr>
      <w:r>
        <w:t>от 30 августа 2022 г. N 784</w:t>
      </w:r>
    </w:p>
    <w:p w:rsidR="00E54E31" w:rsidRDefault="00E54E31">
      <w:pPr>
        <w:pStyle w:val="ConsPlusTitle"/>
        <w:jc w:val="center"/>
      </w:pPr>
    </w:p>
    <w:p w:rsidR="00E54E31" w:rsidRDefault="00E54E31">
      <w:pPr>
        <w:pStyle w:val="ConsPlusTitle"/>
        <w:jc w:val="center"/>
      </w:pPr>
      <w:r>
        <w:t>О ВНЕСЕНИИ ИЗМЕНЕНИЙ</w:t>
      </w:r>
    </w:p>
    <w:p w:rsidR="00E54E31" w:rsidRDefault="00E54E31">
      <w:pPr>
        <w:pStyle w:val="ConsPlusTitle"/>
        <w:jc w:val="center"/>
      </w:pPr>
      <w:r>
        <w:t>В ПОРЯДОК ПРИЕМА НА ОБУЧЕНИЕ ПО ОБРАЗОВАТЕЛЬНЫМ</w:t>
      </w:r>
    </w:p>
    <w:p w:rsidR="00E54E31" w:rsidRDefault="00E54E31">
      <w:pPr>
        <w:pStyle w:val="ConsPlusTitle"/>
        <w:jc w:val="center"/>
      </w:pPr>
      <w:r>
        <w:t>ПРОГРАММАМ НАЧАЛЬНОГО ОБЩЕГО, ОСНОВНОГО ОБЩЕГО И СРЕДНЕГО</w:t>
      </w:r>
    </w:p>
    <w:p w:rsidR="00E54E31" w:rsidRDefault="00E54E31">
      <w:pPr>
        <w:pStyle w:val="ConsPlusTitle"/>
        <w:jc w:val="center"/>
      </w:pPr>
      <w:r>
        <w:t>ОБЩЕГО ОБРАЗОВАНИЯ, УТВЕРЖДЕННЫЙ ПРИКАЗОМ МИНИСТЕРСТВА</w:t>
      </w:r>
    </w:p>
    <w:p w:rsidR="00E54E31" w:rsidRDefault="00E54E31">
      <w:pPr>
        <w:pStyle w:val="ConsPlusTitle"/>
        <w:jc w:val="center"/>
      </w:pPr>
      <w:r>
        <w:t>ПРОСВЕЩЕНИЯ РОССИЙСКОЙ ФЕДЕРАЦИИ</w:t>
      </w:r>
    </w:p>
    <w:p w:rsidR="00E54E31" w:rsidRDefault="00E54E31">
      <w:pPr>
        <w:pStyle w:val="ConsPlusTitle"/>
        <w:jc w:val="center"/>
      </w:pPr>
      <w:r>
        <w:t>ОТ 2 СЕНТЯБРЯ 2020 Г. N 458</w:t>
      </w:r>
    </w:p>
    <w:p w:rsidR="00E54E31" w:rsidRDefault="00E54E31">
      <w:pPr>
        <w:pStyle w:val="ConsPlusNormal"/>
        <w:ind w:firstLine="540"/>
        <w:jc w:val="both"/>
      </w:pPr>
    </w:p>
    <w:p w:rsidR="00E54E31" w:rsidRDefault="00E54E3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приказом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2023 г. и действует до 1 марта 2026 года.</w:t>
      </w:r>
    </w:p>
    <w:p w:rsidR="00E54E31" w:rsidRDefault="00E54E31">
      <w:pPr>
        <w:pStyle w:val="ConsPlusNormal"/>
        <w:ind w:firstLine="540"/>
        <w:jc w:val="both"/>
      </w:pPr>
    </w:p>
    <w:p w:rsidR="00E54E31" w:rsidRDefault="00E54E31">
      <w:pPr>
        <w:pStyle w:val="ConsPlusNormal"/>
        <w:jc w:val="right"/>
      </w:pPr>
      <w:r>
        <w:t>Министр</w:t>
      </w:r>
    </w:p>
    <w:p w:rsidR="00E54E31" w:rsidRDefault="00E54E31">
      <w:pPr>
        <w:pStyle w:val="ConsPlusNormal"/>
        <w:jc w:val="right"/>
      </w:pPr>
      <w:r>
        <w:t>С.С.КРАВЦОВ</w:t>
      </w:r>
    </w:p>
    <w:p w:rsidR="00E54E31" w:rsidRDefault="00E54E31">
      <w:pPr>
        <w:pStyle w:val="ConsPlusNormal"/>
        <w:jc w:val="right"/>
      </w:pPr>
    </w:p>
    <w:p w:rsidR="00E54E31" w:rsidRDefault="00E54E31">
      <w:pPr>
        <w:pStyle w:val="ConsPlusNormal"/>
        <w:jc w:val="right"/>
      </w:pPr>
    </w:p>
    <w:p w:rsidR="00E54E31" w:rsidRDefault="00E54E31">
      <w:pPr>
        <w:pStyle w:val="ConsPlusNormal"/>
        <w:jc w:val="right"/>
      </w:pPr>
    </w:p>
    <w:p w:rsidR="00E54E31" w:rsidRDefault="00E54E31">
      <w:pPr>
        <w:pStyle w:val="ConsPlusNormal"/>
        <w:jc w:val="right"/>
      </w:pPr>
    </w:p>
    <w:p w:rsidR="00E54E31" w:rsidRDefault="00E54E31">
      <w:pPr>
        <w:pStyle w:val="ConsPlusNormal"/>
        <w:jc w:val="right"/>
      </w:pPr>
    </w:p>
    <w:p w:rsidR="00E54E31" w:rsidRDefault="00E54E31">
      <w:pPr>
        <w:pStyle w:val="ConsPlusNormal"/>
        <w:jc w:val="right"/>
        <w:outlineLvl w:val="0"/>
      </w:pPr>
      <w:r>
        <w:t>Утверждены</w:t>
      </w:r>
    </w:p>
    <w:p w:rsidR="00E54E31" w:rsidRDefault="00E54E31">
      <w:pPr>
        <w:pStyle w:val="ConsPlusNormal"/>
        <w:jc w:val="right"/>
      </w:pPr>
      <w:r>
        <w:t>приказом Министерства просвещения</w:t>
      </w:r>
    </w:p>
    <w:p w:rsidR="00E54E31" w:rsidRDefault="00E54E31">
      <w:pPr>
        <w:pStyle w:val="ConsPlusNormal"/>
        <w:jc w:val="right"/>
      </w:pPr>
      <w:r>
        <w:t>Российской Федерации</w:t>
      </w:r>
    </w:p>
    <w:p w:rsidR="00E54E31" w:rsidRDefault="00E54E31">
      <w:pPr>
        <w:pStyle w:val="ConsPlusNormal"/>
        <w:jc w:val="right"/>
      </w:pPr>
      <w:r>
        <w:t>от 30 августа 2022 г. N 784</w:t>
      </w:r>
    </w:p>
    <w:p w:rsidR="00E54E31" w:rsidRDefault="00E54E31">
      <w:pPr>
        <w:pStyle w:val="ConsPlusNormal"/>
        <w:ind w:firstLine="540"/>
        <w:jc w:val="both"/>
      </w:pPr>
    </w:p>
    <w:p w:rsidR="00E54E31" w:rsidRDefault="00E54E31">
      <w:pPr>
        <w:pStyle w:val="ConsPlusTitle"/>
        <w:jc w:val="center"/>
      </w:pPr>
      <w:bookmarkStart w:id="1" w:name="P32"/>
      <w:bookmarkEnd w:id="1"/>
      <w:r>
        <w:t>ИЗМЕНЕНИЯ,</w:t>
      </w:r>
    </w:p>
    <w:p w:rsidR="00E54E31" w:rsidRDefault="00E54E31">
      <w:pPr>
        <w:pStyle w:val="ConsPlusTitle"/>
        <w:jc w:val="center"/>
      </w:pPr>
      <w:r>
        <w:t>КОТОРЫЕ ВНОСЯТСЯ В ПОРЯДОК ПРИЕМА НА ОБУЧЕНИЕ</w:t>
      </w:r>
    </w:p>
    <w:p w:rsidR="00E54E31" w:rsidRDefault="00E54E31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E54E31" w:rsidRDefault="00E54E31">
      <w:pPr>
        <w:pStyle w:val="ConsPlusTitle"/>
        <w:jc w:val="center"/>
      </w:pPr>
      <w:r>
        <w:t>ОБЩЕГО И СРЕДНЕГО ОБЩЕГО ОБРАЗОВАНИЯ, УТВЕРЖДЕННЫЙ ПРИКАЗОМ</w:t>
      </w:r>
    </w:p>
    <w:p w:rsidR="00E54E31" w:rsidRDefault="00E54E31">
      <w:pPr>
        <w:pStyle w:val="ConsPlusTitle"/>
        <w:jc w:val="center"/>
      </w:pPr>
      <w:r>
        <w:t>МИНИСТЕРСТВА ПРОСВЕЩЕНИЯ РОССИЙСКОЙ ФЕДЕРАЦИИ</w:t>
      </w:r>
    </w:p>
    <w:p w:rsidR="00E54E31" w:rsidRDefault="00E54E31">
      <w:pPr>
        <w:pStyle w:val="ConsPlusTitle"/>
        <w:jc w:val="center"/>
      </w:pPr>
      <w:r>
        <w:t>ОТ 2 СЕНТЯБРЯ 2020 Г. N 458</w:t>
      </w:r>
    </w:p>
    <w:p w:rsidR="00E54E31" w:rsidRDefault="00E54E31">
      <w:pPr>
        <w:pStyle w:val="ConsPlusNormal"/>
        <w:jc w:val="center"/>
      </w:pPr>
    </w:p>
    <w:p w:rsidR="00E54E31" w:rsidRDefault="00E54E31">
      <w:pPr>
        <w:pStyle w:val="ConsPlusNormal"/>
        <w:ind w:firstLine="540"/>
        <w:jc w:val="both"/>
      </w:pPr>
      <w:r>
        <w:lastRenderedPageBreak/>
        <w:t xml:space="preserve">1. В </w:t>
      </w:r>
      <w:hyperlink r:id="rId9">
        <w:r>
          <w:rPr>
            <w:color w:val="0000FF"/>
          </w:rPr>
          <w:t>пункте 16</w:t>
        </w:r>
      </w:hyperlink>
      <w:r>
        <w:t>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абзаце первом</w:t>
        </w:r>
      </w:hyperlink>
      <w:r>
        <w:t xml:space="preserve">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 &lt;20.1&gt; "(далее - ЕПГУ)";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абзац первый</w:t>
        </w:r>
      </w:hyperlink>
      <w:r>
        <w:t xml:space="preserve"> дополнить сноской "20.1" следующего содержания: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"&lt;20.1&gt;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пункте 17</w:t>
        </w:r>
      </w:hyperlink>
      <w:r>
        <w:t>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абзаце первом</w:t>
        </w:r>
      </w:hyperlink>
      <w:r>
        <w:t xml:space="preserve"> слова "1 апреля текущего года" заменить словами "не позднее 1 апреля текущего года";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3. В </w:t>
      </w:r>
      <w:hyperlink r:id="rId16">
        <w:r>
          <w:rPr>
            <w:color w:val="0000FF"/>
          </w:rPr>
          <w:t>пункте 19</w:t>
        </w:r>
      </w:hyperlink>
      <w:r>
        <w:t xml:space="preserve">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4. </w:t>
      </w:r>
      <w:hyperlink r:id="rId17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 xml:space="preserve">) </w:t>
      </w:r>
      <w:r>
        <w:lastRenderedPageBreak/>
        <w:t>представителем(</w:t>
      </w:r>
      <w:proofErr w:type="spellStart"/>
      <w:r>
        <w:t>ями</w:t>
      </w:r>
      <w:proofErr w:type="spellEnd"/>
      <w:r>
        <w:t>) ребенка или поступающим).".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5. </w:t>
      </w:r>
      <w:hyperlink r:id="rId18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"27.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 xml:space="preserve">6. </w:t>
      </w:r>
      <w:hyperlink r:id="rId19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"29.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54E31" w:rsidRDefault="00E54E31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E54E31" w:rsidRDefault="00E54E31">
      <w:pPr>
        <w:pStyle w:val="ConsPlusNormal"/>
        <w:ind w:firstLine="540"/>
        <w:jc w:val="both"/>
      </w:pPr>
    </w:p>
    <w:p w:rsidR="00E54E31" w:rsidRDefault="00E54E31">
      <w:pPr>
        <w:pStyle w:val="ConsPlusNormal"/>
        <w:ind w:firstLine="540"/>
        <w:jc w:val="both"/>
      </w:pPr>
    </w:p>
    <w:p w:rsidR="00E54E31" w:rsidRDefault="00E54E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14E" w:rsidRDefault="00E2513D"/>
    <w:sectPr w:rsidR="000C514E" w:rsidSect="0075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31"/>
    <w:rsid w:val="009167E3"/>
    <w:rsid w:val="00951194"/>
    <w:rsid w:val="00E2513D"/>
    <w:rsid w:val="00E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83AB-4DE5-4B82-9ECD-2516FC62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E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4E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4E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54AC23127666A9E7069917BF97616E9314424FD363B893A3D444E8890B3B58A5F3B03CF5C24369391264EBF2F985F4AFC6EA350E204F3k5f3E" TargetMode="External"/><Relationship Id="rId13" Type="http://schemas.openxmlformats.org/officeDocument/2006/relationships/hyperlink" Target="consultantplus://offline/ref=7CE54AC23127666A9E7069917BF97616E9314424FD363B893A3D444E8890B3B58A5F3B03CF5C243F9091264EBF2F985F4AFC6EA350E204F3k5f3E" TargetMode="External"/><Relationship Id="rId18" Type="http://schemas.openxmlformats.org/officeDocument/2006/relationships/hyperlink" Target="consultantplus://offline/ref=7CE54AC23127666A9E7069917BF97616E9314424FD363B893A3D444E8890B3B58A5F3B03CF5C25339391264EBF2F985F4AFC6EA350E204F3k5f3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E54AC23127666A9E7069917BF97616E9314526F0323B893A3D444E8890B3B58A5F3B03CF5C24339291264EBF2F985F4AFC6EA350E204F3k5f3E" TargetMode="External"/><Relationship Id="rId12" Type="http://schemas.openxmlformats.org/officeDocument/2006/relationships/hyperlink" Target="consultantplus://offline/ref=7CE54AC23127666A9E7069917BF97616E9364F26F5353B893A3D444E8890B3B5985F630FCC5D3A379384701FF9k7f9E" TargetMode="External"/><Relationship Id="rId17" Type="http://schemas.openxmlformats.org/officeDocument/2006/relationships/hyperlink" Target="consultantplus://offline/ref=7CE54AC23127666A9E7069917BF97616E9314424FD363B893A3D444E8890B3B58A5F3B03CF5C243E9991264EBF2F985F4AFC6EA350E204F3k5f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E54AC23127666A9E7069917BF97616E9314424FD363B893A3D444E8890B3B58A5F3B03CF5C243F9791264EBF2F985F4AFC6EA350E204F3k5f3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54AC23127666A9E7069917BF97616E9314526F0323B893A3D444E8890B3B58A5F3B03CF5C24369591264EBF2F985F4AFC6EA350E204F3k5f3E" TargetMode="External"/><Relationship Id="rId11" Type="http://schemas.openxmlformats.org/officeDocument/2006/relationships/hyperlink" Target="consultantplus://offline/ref=7CE54AC23127666A9E7069917BF97616E9314424FD363B893A3D444E8890B3B58A5F3B03CF5C24309791264EBF2F985F4AFC6EA350E204F3k5f3E" TargetMode="External"/><Relationship Id="rId5" Type="http://schemas.openxmlformats.org/officeDocument/2006/relationships/hyperlink" Target="consultantplus://offline/ref=7CE54AC23127666A9E7069917BF97616E9364D22F7313B893A3D444E8890B3B58A5F3B07CE542F63C1DE2712F87B8B5C48FC6CA04CkEf3E" TargetMode="External"/><Relationship Id="rId15" Type="http://schemas.openxmlformats.org/officeDocument/2006/relationships/hyperlink" Target="consultantplus://offline/ref=7CE54AC23127666A9E7069917BF97616E9314424FD363B893A3D444E8890B3B58A5F3B03CF5C243F9091264EBF2F985F4AFC6EA350E204F3k5f3E" TargetMode="External"/><Relationship Id="rId10" Type="http://schemas.openxmlformats.org/officeDocument/2006/relationships/hyperlink" Target="consultantplus://offline/ref=7CE54AC23127666A9E7069917BF97616E9314424FD363B893A3D444E8890B3B58A5F3B03CF5C24309791264EBF2F985F4AFC6EA350E204F3k5f3E" TargetMode="External"/><Relationship Id="rId19" Type="http://schemas.openxmlformats.org/officeDocument/2006/relationships/hyperlink" Target="consultantplus://offline/ref=7CE54AC23127666A9E7069917BF97616E9314424FD363B893A3D444E8890B3B58A5F3B03CF5C25339591264EBF2F985F4AFC6EA350E204F3k5f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E54AC23127666A9E7069917BF97616E9314424FD363B893A3D444E8890B3B58A5F3B03CF5C24309791264EBF2F985F4AFC6EA350E204F3k5f3E" TargetMode="External"/><Relationship Id="rId14" Type="http://schemas.openxmlformats.org/officeDocument/2006/relationships/hyperlink" Target="consultantplus://offline/ref=7CE54AC23127666A9E7069917BF97616E9314424FD363B893A3D444E8890B3B58A5F3B03CF5C243F9091264EBF2F985F4AFC6EA350E204F3k5f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Коуu</dc:creator>
  <cp:lastModifiedBy>direktor</cp:lastModifiedBy>
  <cp:revision>2</cp:revision>
  <dcterms:created xsi:type="dcterms:W3CDTF">2024-09-03T01:08:00Z</dcterms:created>
  <dcterms:modified xsi:type="dcterms:W3CDTF">2024-09-03T01:08:00Z</dcterms:modified>
</cp:coreProperties>
</file>